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89CA9" w14:textId="77777777" w:rsidR="00732F58" w:rsidRPr="005E5ABB" w:rsidRDefault="00732F58" w:rsidP="00732F58">
      <w:pPr>
        <w:pStyle w:val="Header"/>
        <w:rPr>
          <w:rFonts w:ascii="Tisa Offc Serif Pro" w:hAnsi="Tisa Offc Serif Pro" w:cs="Arial"/>
          <w:b/>
          <w:szCs w:val="22"/>
        </w:rPr>
      </w:pPr>
    </w:p>
    <w:p w14:paraId="701E7BCE" w14:textId="77777777" w:rsidR="00DE5855" w:rsidRPr="00A237F6" w:rsidRDefault="00DE5855" w:rsidP="00DE5855">
      <w:pPr>
        <w:ind w:left="-180" w:right="-99"/>
        <w:jc w:val="lowKashida"/>
        <w:rPr>
          <w:rFonts w:ascii="Tisa Offc Serif Pro" w:hAnsi="Tisa Offc Serif Pro" w:cs="Arial"/>
          <w:szCs w:val="22"/>
        </w:rPr>
      </w:pPr>
      <w:bookmarkStart w:id="0" w:name="_Hlk180405709"/>
      <w:r w:rsidRPr="00AE5DBB">
        <w:rPr>
          <w:rFonts w:ascii="Tisa Offc Serif Pro" w:hAnsi="Tisa Offc Serif Pro"/>
          <w:b/>
          <w:bCs/>
          <w:iCs/>
          <w:szCs w:val="22"/>
          <w:lang w:eastAsia="en-IN"/>
        </w:rPr>
        <w:t>765kV AIS Substation Extn Package including GIS: SS-14</w:t>
      </w:r>
      <w:r>
        <w:rPr>
          <w:rFonts w:ascii="Tisa Offc Serif Pro" w:hAnsi="Tisa Offc Serif Pro"/>
          <w:b/>
          <w:bCs/>
          <w:iCs/>
          <w:szCs w:val="22"/>
          <w:lang w:eastAsia="en-IN"/>
        </w:rPr>
        <w:t xml:space="preserve">2-  </w:t>
      </w:r>
      <w:r w:rsidRPr="00AE5DBB">
        <w:rPr>
          <w:rFonts w:ascii="Tisa Offc Serif Pro" w:hAnsi="Tisa Offc Serif Pro"/>
          <w:b/>
          <w:bCs/>
          <w:iCs/>
          <w:szCs w:val="22"/>
          <w:lang w:eastAsia="en-IN"/>
        </w:rPr>
        <w:t>a)</w:t>
      </w:r>
      <w:r>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Extension of 765/400kV Champa S/S (for Installation of 1x240MVAr,v765kV Bus Reactor &amp; 1x125,420kV Bus Reactor at Champa PS(On Bus Section-A where Lara-I project is connected) under Transmission Scheme to control high voltages at Champa PS(on Bus Section-A, where Lara TPS-I (2x800MW ) of NTPC is connected) b)</w:t>
      </w:r>
      <w:r>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 xml:space="preserve">Augmentation of transformation capacity at 400/220kV </w:t>
      </w:r>
      <w:proofErr w:type="spellStart"/>
      <w:r w:rsidRPr="00AE5DBB">
        <w:rPr>
          <w:rFonts w:ascii="Tisa Offc Serif Pro" w:hAnsi="Tisa Offc Serif Pro"/>
          <w:b/>
          <w:bCs/>
          <w:iCs/>
          <w:szCs w:val="22"/>
          <w:lang w:eastAsia="en-IN"/>
        </w:rPr>
        <w:t>Rajgarh</w:t>
      </w:r>
      <w:proofErr w:type="spellEnd"/>
      <w:r w:rsidRPr="00AE5DBB">
        <w:rPr>
          <w:rFonts w:ascii="Tisa Offc Serif Pro" w:hAnsi="Tisa Offc Serif Pro"/>
          <w:b/>
          <w:bCs/>
          <w:iCs/>
          <w:szCs w:val="22"/>
          <w:lang w:eastAsia="en-IN"/>
        </w:rPr>
        <w:t xml:space="preserve"> (PG) in MP by 1x500MV A, 400/220kV ICT(4th) c)</w:t>
      </w:r>
      <w:r>
        <w:rPr>
          <w:rFonts w:ascii="Tisa Offc Serif Pro" w:hAnsi="Tisa Offc Serif Pro"/>
          <w:b/>
          <w:bCs/>
          <w:iCs/>
          <w:szCs w:val="22"/>
          <w:lang w:eastAsia="en-IN"/>
        </w:rPr>
        <w:t xml:space="preserve"> </w:t>
      </w:r>
      <w:r w:rsidRPr="00AE5DBB">
        <w:rPr>
          <w:rFonts w:ascii="Tisa Offc Serif Pro" w:hAnsi="Tisa Offc Serif Pro"/>
          <w:b/>
          <w:bCs/>
          <w:iCs/>
          <w:szCs w:val="22"/>
          <w:lang w:eastAsia="en-IN"/>
        </w:rPr>
        <w:t xml:space="preserve">Extension of 400/220kV </w:t>
      </w:r>
      <w:proofErr w:type="spellStart"/>
      <w:r w:rsidRPr="00AE5DBB">
        <w:rPr>
          <w:rFonts w:ascii="Tisa Offc Serif Pro" w:hAnsi="Tisa Offc Serif Pro"/>
          <w:b/>
          <w:bCs/>
          <w:iCs/>
          <w:szCs w:val="22"/>
          <w:lang w:eastAsia="en-IN"/>
        </w:rPr>
        <w:t>Pandiabili</w:t>
      </w:r>
      <w:proofErr w:type="spellEnd"/>
      <w:r w:rsidRPr="00AE5DBB">
        <w:rPr>
          <w:rFonts w:ascii="Tisa Offc Serif Pro" w:hAnsi="Tisa Offc Serif Pro"/>
          <w:b/>
          <w:bCs/>
          <w:iCs/>
          <w:szCs w:val="22"/>
          <w:lang w:eastAsia="en-IN"/>
        </w:rPr>
        <w:t xml:space="preserve"> (GIS) S/s under Eastern Region Expansion Scheme- 42(ERES- 42)</w:t>
      </w:r>
      <w:r>
        <w:rPr>
          <w:rFonts w:ascii="Tisa Offc Serif Pro" w:hAnsi="Tisa Offc Serif Pro"/>
          <w:b/>
          <w:bCs/>
          <w:iCs/>
          <w:szCs w:val="22"/>
          <w:lang w:eastAsia="en-IN"/>
        </w:rPr>
        <w:t xml:space="preserve"> Spec no: </w:t>
      </w:r>
      <w:r w:rsidRPr="00267106">
        <w:rPr>
          <w:rFonts w:ascii="Tisa Offc Serif Pro" w:eastAsia="Arial Unicode MS" w:hAnsi="Tisa Offc Serif Pro"/>
          <w:b/>
          <w:bCs/>
          <w:szCs w:val="22"/>
          <w:lang w:eastAsia="en-IN"/>
        </w:rPr>
        <w:t>CC/NT/W-AIS/DOM/A02/24/14501</w:t>
      </w:r>
    </w:p>
    <w:bookmarkEnd w:id="0"/>
    <w:p w14:paraId="25CF9D7B" w14:textId="77777777" w:rsidR="005E5ABB" w:rsidRPr="00DE5855" w:rsidRDefault="005E5ABB" w:rsidP="005E5ABB">
      <w:pPr>
        <w:pStyle w:val="Default"/>
        <w:ind w:left="702" w:hanging="702"/>
        <w:rPr>
          <w:rFonts w:ascii="Tisa Offc Serif Pro" w:hAnsi="Tisa Offc Serif Pro" w:cs="Arial"/>
          <w:caps/>
          <w:sz w:val="22"/>
          <w:szCs w:val="22"/>
          <w:lang w:val="en-IN"/>
        </w:rPr>
      </w:pP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p w14:paraId="6B621F92" w14:textId="77777777" w:rsidR="00425950" w:rsidRPr="005E5ABB" w:rsidRDefault="00425950" w:rsidP="00C22820">
      <w:pPr>
        <w:pStyle w:val="Default"/>
        <w:ind w:left="702" w:hanging="702"/>
        <w:jc w:val="center"/>
        <w:rPr>
          <w:rFonts w:ascii="Tisa Offc Serif Pro" w:hAnsi="Tisa Offc Serif Pro" w:cs="Arial"/>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shd w:val="clear" w:color="auto" w:fill="auto"/>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shd w:val="clear" w:color="auto" w:fill="auto"/>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7DC5C8E5"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Contract Services</w:t>
            </w: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002473EB"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"Saudamini", Plot No. 2, Sector 29</w:t>
            </w:r>
          </w:p>
          <w:p w14:paraId="0A892F1C" w14:textId="117FC1A9"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Gurgaon (Haryana) - 122001</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w:t>
      </w:r>
      <w:r w:rsidR="001203DB" w:rsidRPr="005E5ABB">
        <w:rPr>
          <w:rFonts w:ascii="Tisa Offc Serif Pro" w:hAnsi="Tisa Offc Serif Pro" w:cs="Arial"/>
          <w:szCs w:val="22"/>
        </w:rPr>
        <w:lastRenderedPageBreak/>
        <w:t xml:space="preserve">per the provisions of the Bidding Documents and/or </w:t>
      </w:r>
      <w:r w:rsidR="008959B5" w:rsidRPr="005E5ABB">
        <w:rPr>
          <w:rFonts w:ascii="Tisa Offc Serif Pro" w:hAnsi="Tisa Offc Serif Pro" w:cs="Arial"/>
          <w:szCs w:val="22"/>
        </w:rPr>
        <w:t>POWERGRID’s policy and procedure.</w:t>
      </w:r>
    </w:p>
    <w:p w14:paraId="117D1A61" w14:textId="214F621A" w:rsidR="00F974AE" w:rsidRPr="005E5ABB" w:rsidRDefault="00F974AE" w:rsidP="00F974AE">
      <w:pPr>
        <w:ind w:left="720" w:hanging="720"/>
        <w:jc w:val="both"/>
        <w:rPr>
          <w:rFonts w:ascii="Tisa Offc Serif Pro" w:hAnsi="Tisa Offc Serif Pro"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shd w:val="clear" w:color="auto" w:fill="auto"/>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shd w:val="clear" w:color="auto" w:fill="auto"/>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shd w:val="clear" w:color="auto" w:fill="auto"/>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shd w:val="clear" w:color="auto" w:fill="auto"/>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Place:</w:t>
            </w:r>
          </w:p>
        </w:tc>
        <w:tc>
          <w:tcPr>
            <w:tcW w:w="2566" w:type="dxa"/>
            <w:shd w:val="clear" w:color="auto" w:fill="auto"/>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shd w:val="clear" w:color="auto" w:fill="auto"/>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7F071964" w14:textId="77777777" w:rsidR="00B64E06" w:rsidRPr="005E5ABB" w:rsidRDefault="00B64E06" w:rsidP="00B64E06">
      <w:pPr>
        <w:rPr>
          <w:rFonts w:ascii="Tisa Offc Serif Pro" w:hAnsi="Tisa Offc Serif Pro" w:cs="Arial"/>
          <w:szCs w:val="22"/>
        </w:rPr>
      </w:pPr>
    </w:p>
    <w:p w14:paraId="3C09282C" w14:textId="2DD53783" w:rsidR="00680BA4" w:rsidRPr="005E5ABB" w:rsidRDefault="00680BA4" w:rsidP="00BF2086">
      <w:pPr>
        <w:jc w:val="center"/>
        <w:rPr>
          <w:rFonts w:ascii="Tisa Offc Serif Pro" w:hAnsi="Tisa Offc Serif Pro" w:cs="Arial"/>
          <w:szCs w:val="22"/>
        </w:rPr>
      </w:pPr>
    </w:p>
    <w:sectPr w:rsidR="00680BA4" w:rsidRPr="005E5A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CBD9" w14:textId="2AFDA1C4" w:rsidR="00B64E06" w:rsidRPr="005E5ABB" w:rsidRDefault="00693D9C" w:rsidP="005E5ABB">
    <w:pPr>
      <w:tabs>
        <w:tab w:val="left" w:pos="657"/>
      </w:tabs>
      <w:jc w:val="both"/>
      <w:rPr>
        <w:rFonts w:ascii="Tisa Offc Serif Pro" w:hAnsi="Tisa Offc Serif Pro" w:cs="Arial"/>
        <w:b/>
        <w:bCs/>
        <w:szCs w:val="22"/>
      </w:rPr>
    </w:pPr>
    <w:r w:rsidRPr="005E5ABB">
      <w:rPr>
        <w:rFonts w:ascii="Tisa Offc Serif Pro" w:hAnsi="Tisa Offc Serif Pro" w:cs="Arial"/>
        <w:b/>
        <w:szCs w:val="22"/>
      </w:rPr>
      <w:t xml:space="preserve">Specification </w:t>
    </w:r>
    <w:proofErr w:type="gramStart"/>
    <w:r w:rsidRPr="005E5ABB">
      <w:rPr>
        <w:rFonts w:ascii="Tisa Offc Serif Pro" w:hAnsi="Tisa Offc Serif Pro" w:cs="Arial"/>
        <w:b/>
        <w:szCs w:val="22"/>
      </w:rPr>
      <w:t>No. :</w:t>
    </w:r>
    <w:proofErr w:type="gramEnd"/>
    <w:r w:rsidRPr="005E5ABB">
      <w:rPr>
        <w:rFonts w:ascii="Tisa Offc Serif Pro" w:hAnsi="Tisa Offc Serif Pro" w:cs="Arial"/>
        <w:b/>
        <w:bCs/>
        <w:szCs w:val="22"/>
      </w:rPr>
      <w:t xml:space="preserve"> </w:t>
    </w:r>
    <w:r w:rsidR="005E5ABB" w:rsidRPr="005E5ABB">
      <w:rPr>
        <w:rFonts w:ascii="Tisa Offc Serif Pro" w:hAnsi="Tisa Offc Serif Pro" w:cs="Arial"/>
        <w:b/>
        <w:bCs/>
        <w:szCs w:val="22"/>
      </w:rPr>
      <w:t>CC/NT/W-AIS/DOM/A02/24/</w:t>
    </w:r>
    <w:r w:rsidR="004256B9">
      <w:rPr>
        <w:rFonts w:ascii="Tisa Offc Serif Pro" w:hAnsi="Tisa Offc Serif Pro" w:cs="Arial"/>
        <w:b/>
        <w:bCs/>
        <w:szCs w:val="22"/>
      </w:rPr>
      <w:t>1</w:t>
    </w:r>
    <w:r w:rsidR="00DE5855">
      <w:rPr>
        <w:rFonts w:ascii="Tisa Offc Serif Pro" w:hAnsi="Tisa Offc Serif Pro" w:cs="Arial"/>
        <w:b/>
        <w:bCs/>
        <w:szCs w:val="22"/>
      </w:rPr>
      <w:t>4501</w:t>
    </w:r>
    <w:r w:rsidRPr="005E5ABB">
      <w:rPr>
        <w:rFonts w:ascii="Tisa Offc Serif Pro" w:hAnsi="Tisa Offc Serif Pro" w:cs="Arial"/>
        <w:b/>
        <w:szCs w:val="22"/>
      </w:rPr>
      <w:tab/>
    </w:r>
    <w:r w:rsidRPr="005E5ABB">
      <w:rPr>
        <w:rFonts w:ascii="Tisa Offc Serif Pro" w:hAnsi="Tisa Offc Serif Pro" w:cs="Arial"/>
        <w:b/>
        <w:szCs w:val="22"/>
      </w:rPr>
      <w:tab/>
      <w:t>Attachment-</w:t>
    </w:r>
    <w:r w:rsidR="005B009C">
      <w:rPr>
        <w:rFonts w:ascii="Tisa Offc Serif Pro" w:hAnsi="Tisa Offc Serif Pro" w:cs="Arial"/>
        <w:b/>
        <w:color w:val="0000FF"/>
        <w:szCs w:val="22"/>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2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92B5F"/>
    <w:rsid w:val="00193F52"/>
    <w:rsid w:val="00195624"/>
    <w:rsid w:val="001A621F"/>
    <w:rsid w:val="001D32BC"/>
    <w:rsid w:val="00217E0D"/>
    <w:rsid w:val="0025374D"/>
    <w:rsid w:val="00293DE4"/>
    <w:rsid w:val="002C1B14"/>
    <w:rsid w:val="002E1956"/>
    <w:rsid w:val="002F1D4C"/>
    <w:rsid w:val="00317561"/>
    <w:rsid w:val="0038132D"/>
    <w:rsid w:val="00387B64"/>
    <w:rsid w:val="00396630"/>
    <w:rsid w:val="003D06E9"/>
    <w:rsid w:val="003F5462"/>
    <w:rsid w:val="00421A5D"/>
    <w:rsid w:val="004256B9"/>
    <w:rsid w:val="00425950"/>
    <w:rsid w:val="00443CBC"/>
    <w:rsid w:val="004708CF"/>
    <w:rsid w:val="00490571"/>
    <w:rsid w:val="00492CA0"/>
    <w:rsid w:val="004C4A4C"/>
    <w:rsid w:val="00505FC0"/>
    <w:rsid w:val="00512CB1"/>
    <w:rsid w:val="00533E91"/>
    <w:rsid w:val="00580259"/>
    <w:rsid w:val="00581BB5"/>
    <w:rsid w:val="00597871"/>
    <w:rsid w:val="005A0354"/>
    <w:rsid w:val="005B009C"/>
    <w:rsid w:val="005C07E5"/>
    <w:rsid w:val="005E5ABB"/>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D6A2C"/>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6BEF"/>
    <w:rsid w:val="00AF4FEC"/>
    <w:rsid w:val="00B47CF0"/>
    <w:rsid w:val="00B64E06"/>
    <w:rsid w:val="00B80536"/>
    <w:rsid w:val="00B9070B"/>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DE5855"/>
    <w:rsid w:val="00E16737"/>
    <w:rsid w:val="00E641B9"/>
    <w:rsid w:val="00E814CF"/>
    <w:rsid w:val="00EB32AF"/>
    <w:rsid w:val="00EC04C8"/>
    <w:rsid w:val="00F10C4E"/>
    <w:rsid w:val="00F164AB"/>
    <w:rsid w:val="00F37BFE"/>
    <w:rsid w:val="00F43FBD"/>
    <w:rsid w:val="00F64536"/>
    <w:rsid w:val="00F974AE"/>
    <w:rsid w:val="00FB12CD"/>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59</cp:revision>
  <cp:lastPrinted>2024-09-02T09:23:00Z</cp:lastPrinted>
  <dcterms:created xsi:type="dcterms:W3CDTF">2020-05-07T13:45:00Z</dcterms:created>
  <dcterms:modified xsi:type="dcterms:W3CDTF">2024-10-24T08:57:00Z</dcterms:modified>
  <cp:contentStatus/>
</cp:coreProperties>
</file>